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5B49F">
      <w:pPr>
        <w:pStyle w:val="3"/>
        <w:ind w:firstLine="0" w:firstLineChars="0"/>
        <w:rPr>
          <w:rFonts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</w:rPr>
        <w:t>：</w:t>
      </w:r>
    </w:p>
    <w:p w14:paraId="4E2CA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武汉生物工程学院硕士教师（含辅导员、双师型教师）招聘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岗位表</w:t>
      </w:r>
    </w:p>
    <w:tbl>
      <w:tblPr>
        <w:tblStyle w:val="4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052"/>
        <w:gridCol w:w="2923"/>
        <w:gridCol w:w="590"/>
        <w:gridCol w:w="7665"/>
      </w:tblGrid>
      <w:tr w14:paraId="3B4BB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7565883D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28"/>
                <w:szCs w:val="28"/>
              </w:rPr>
              <w:t>一、教师（含专职教师、实践教学教师、课程教授等）：118人</w:t>
            </w:r>
          </w:p>
        </w:tc>
      </w:tr>
      <w:tr w14:paraId="778DF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86" w:type="pct"/>
            <w:noWrap w:val="0"/>
            <w:vAlign w:val="center"/>
          </w:tcPr>
          <w:p w14:paraId="39EE415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71" w:type="pct"/>
            <w:noWrap w:val="0"/>
            <w:vAlign w:val="center"/>
          </w:tcPr>
          <w:p w14:paraId="3A49ECE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总计人数</w:t>
            </w:r>
          </w:p>
        </w:tc>
        <w:tc>
          <w:tcPr>
            <w:tcW w:w="1031" w:type="pct"/>
            <w:noWrap w:val="0"/>
            <w:vAlign w:val="center"/>
          </w:tcPr>
          <w:p w14:paraId="616E4E4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招聘专业/方向</w:t>
            </w:r>
          </w:p>
        </w:tc>
        <w:tc>
          <w:tcPr>
            <w:tcW w:w="208" w:type="pct"/>
            <w:noWrap w:val="0"/>
            <w:vAlign w:val="center"/>
          </w:tcPr>
          <w:p w14:paraId="7EFD2D0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2702" w:type="pct"/>
            <w:noWrap w:val="0"/>
            <w:vAlign w:val="center"/>
          </w:tcPr>
          <w:p w14:paraId="6DE9AC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岗位要求</w:t>
            </w:r>
          </w:p>
        </w:tc>
      </w:tr>
      <w:tr w14:paraId="1C593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56D552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生命科学与技术学院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589436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31" w:type="pct"/>
            <w:noWrap w:val="0"/>
            <w:vAlign w:val="center"/>
          </w:tcPr>
          <w:p w14:paraId="49688E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生物反应工程</w:t>
            </w:r>
          </w:p>
        </w:tc>
        <w:tc>
          <w:tcPr>
            <w:tcW w:w="208" w:type="pct"/>
            <w:noWrap w:val="0"/>
            <w:vAlign w:val="center"/>
          </w:tcPr>
          <w:p w14:paraId="51BA3E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3C925DB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硕士及以上学历，能够讲授生物工程设备、生物工程设计相关课程，具有生产实践经验或相关企业工作经历者优先。</w:t>
            </w:r>
          </w:p>
        </w:tc>
      </w:tr>
      <w:tr w14:paraId="6FF56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1A4073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12B8A1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D4A5039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食用菌</w:t>
            </w:r>
          </w:p>
        </w:tc>
        <w:tc>
          <w:tcPr>
            <w:tcW w:w="208" w:type="pct"/>
            <w:noWrap w:val="0"/>
            <w:vAlign w:val="center"/>
          </w:tcPr>
          <w:p w14:paraId="60297F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537100D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硕士及以上学历，能够讲授食用菌栽培学、食用菌栽培实验、微生物学相关课程，具有生产实践经验或相关企业工作经历者优先。</w:t>
            </w:r>
          </w:p>
        </w:tc>
      </w:tr>
      <w:tr w14:paraId="4DDCB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7EDB21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3D0850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64C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生态学</w:t>
            </w:r>
          </w:p>
        </w:tc>
        <w:tc>
          <w:tcPr>
            <w:tcW w:w="208" w:type="pct"/>
            <w:noWrap w:val="0"/>
            <w:vAlign w:val="center"/>
          </w:tcPr>
          <w:p w14:paraId="54AC92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4D9BC4F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硕士及以上学历，能够讲授生态学相关课程，具有相关工作经历者优先。</w:t>
            </w:r>
          </w:p>
        </w:tc>
      </w:tr>
      <w:tr w14:paraId="4903D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28C59AC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6AEFB6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593DF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医学检验/医学技术</w:t>
            </w:r>
          </w:p>
        </w:tc>
        <w:tc>
          <w:tcPr>
            <w:tcW w:w="208" w:type="pct"/>
            <w:noWrap w:val="0"/>
            <w:vAlign w:val="center"/>
          </w:tcPr>
          <w:p w14:paraId="0C2D4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59506E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硕士及以上学历或具有中级及以上职称，具有临床检验科、第三方检验机构等与医学检验相关机构工作经历者优先。</w:t>
            </w:r>
          </w:p>
          <w:p w14:paraId="258046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E9E0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40E7D8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5156A0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91A9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临床医学/基础医学</w:t>
            </w:r>
          </w:p>
        </w:tc>
        <w:tc>
          <w:tcPr>
            <w:tcW w:w="208" w:type="pct"/>
            <w:noWrap w:val="0"/>
            <w:vAlign w:val="center"/>
          </w:tcPr>
          <w:p w14:paraId="33D869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4CDD66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硕士及以上学历或具有中级及以上职称，具有临床诊疗工作经历者优先。</w:t>
            </w:r>
          </w:p>
        </w:tc>
      </w:tr>
      <w:tr w14:paraId="7307B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08E2B3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医药学院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3EBB551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1D77730">
            <w:pPr>
              <w:rPr>
                <w:rFonts w:hint="eastAsia"/>
              </w:rPr>
            </w:pPr>
          </w:p>
          <w:p w14:paraId="78D3C9D0">
            <w:pPr>
              <w:rPr>
                <w:rFonts w:hint="eastAsia"/>
              </w:rPr>
            </w:pPr>
          </w:p>
          <w:p w14:paraId="3E9687EF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31" w:type="pct"/>
            <w:noWrap w:val="0"/>
            <w:vAlign w:val="center"/>
          </w:tcPr>
          <w:p w14:paraId="7678EE9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护理学</w:t>
            </w:r>
          </w:p>
        </w:tc>
        <w:tc>
          <w:tcPr>
            <w:tcW w:w="208" w:type="pct"/>
            <w:noWrap w:val="0"/>
            <w:vAlign w:val="center"/>
          </w:tcPr>
          <w:p w14:paraId="1593E99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5BFCF2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硕士及以上学历，具有护士执业资格证，具有相关工作经历者优先。</w:t>
            </w:r>
          </w:p>
        </w:tc>
      </w:tr>
      <w:tr w14:paraId="0699D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01DD5F9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4F526D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816D2F8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康复治疗学</w:t>
            </w:r>
          </w:p>
        </w:tc>
        <w:tc>
          <w:tcPr>
            <w:tcW w:w="208" w:type="pct"/>
            <w:noWrap w:val="0"/>
            <w:vAlign w:val="center"/>
          </w:tcPr>
          <w:p w14:paraId="3570A2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5051198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硕士及以上学历，具有康复治疗师证，具有相关工作经历者优先。</w:t>
            </w:r>
          </w:p>
        </w:tc>
      </w:tr>
      <w:tr w14:paraId="25625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1C6BBA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3FB9779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6C40B6B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基础医学</w:t>
            </w:r>
          </w:p>
        </w:tc>
        <w:tc>
          <w:tcPr>
            <w:tcW w:w="208" w:type="pct"/>
            <w:noWrap w:val="0"/>
            <w:vAlign w:val="center"/>
          </w:tcPr>
          <w:p w14:paraId="2CFCC40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25F0B55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硕士及以上学历，具有一定的科研基础，具有相关工作经历者优先。</w:t>
            </w:r>
          </w:p>
        </w:tc>
      </w:tr>
      <w:tr w14:paraId="0BAB5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C16283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44C1B5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D8803F4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</w:t>
            </w:r>
          </w:p>
        </w:tc>
        <w:tc>
          <w:tcPr>
            <w:tcW w:w="208" w:type="pct"/>
            <w:noWrap w:val="0"/>
            <w:vAlign w:val="center"/>
          </w:tcPr>
          <w:p w14:paraId="6E3D9EA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4429601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硕士及以上学历，具有一定的科研基础，具有相关工作经历者优先。</w:t>
            </w:r>
          </w:p>
        </w:tc>
      </w:tr>
      <w:tr w14:paraId="763EC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04D7F6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4CC087F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AC9C55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制药工程</w:t>
            </w:r>
          </w:p>
        </w:tc>
        <w:tc>
          <w:tcPr>
            <w:tcW w:w="208" w:type="pct"/>
            <w:noWrap w:val="0"/>
            <w:vAlign w:val="center"/>
          </w:tcPr>
          <w:p w14:paraId="15C5AE2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20FAB7E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硕士及以上学历，本科与硕士均为本专业优先，具有相关工作经历者优先。</w:t>
            </w:r>
          </w:p>
        </w:tc>
      </w:tr>
      <w:tr w14:paraId="0BD96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0F57A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6ACF9C2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FAC222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中药学</w:t>
            </w:r>
          </w:p>
        </w:tc>
        <w:tc>
          <w:tcPr>
            <w:tcW w:w="208" w:type="pct"/>
            <w:noWrap w:val="0"/>
            <w:vAlign w:val="center"/>
          </w:tcPr>
          <w:p w14:paraId="1724D20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239DA25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硕士及以上学历，具有一定的科研基础，具有相关工作经历者优先。</w:t>
            </w:r>
          </w:p>
        </w:tc>
      </w:tr>
      <w:tr w14:paraId="0AB36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686" w:type="pct"/>
            <w:noWrap w:val="0"/>
            <w:vAlign w:val="center"/>
          </w:tcPr>
          <w:p w14:paraId="6CE7EF9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化学与环境工程学院</w:t>
            </w:r>
          </w:p>
        </w:tc>
        <w:tc>
          <w:tcPr>
            <w:tcW w:w="371" w:type="pct"/>
            <w:noWrap w:val="0"/>
            <w:vAlign w:val="center"/>
          </w:tcPr>
          <w:p w14:paraId="0A7480D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31" w:type="pct"/>
            <w:noWrap w:val="0"/>
            <w:vAlign w:val="center"/>
          </w:tcPr>
          <w:p w14:paraId="19B7F52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环境工程</w:t>
            </w:r>
          </w:p>
        </w:tc>
        <w:tc>
          <w:tcPr>
            <w:tcW w:w="208" w:type="pct"/>
            <w:noWrap w:val="0"/>
            <w:vAlign w:val="center"/>
          </w:tcPr>
          <w:p w14:paraId="248404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5256AFF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硕士学历，具有副高及以上职称，具有工程实践经验者优先。</w:t>
            </w:r>
          </w:p>
        </w:tc>
      </w:tr>
      <w:tr w14:paraId="12DDA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6BFBB8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食品科技学院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1C93D6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31" w:type="pct"/>
            <w:noWrap w:val="0"/>
            <w:vAlign w:val="center"/>
          </w:tcPr>
          <w:p w14:paraId="4E09290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食品科学与工程</w:t>
            </w:r>
          </w:p>
        </w:tc>
        <w:tc>
          <w:tcPr>
            <w:tcW w:w="208" w:type="pct"/>
            <w:noWrap w:val="0"/>
            <w:vAlign w:val="center"/>
          </w:tcPr>
          <w:p w14:paraId="29402F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0526468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硕士及以上学历，具有工程化实践经验者优先。</w:t>
            </w:r>
          </w:p>
        </w:tc>
      </w:tr>
      <w:tr w14:paraId="4B4AB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7B989BA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0BEAD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12C6B3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食品质量与安全</w:t>
            </w:r>
          </w:p>
        </w:tc>
        <w:tc>
          <w:tcPr>
            <w:tcW w:w="208" w:type="pct"/>
            <w:noWrap w:val="0"/>
            <w:vAlign w:val="center"/>
          </w:tcPr>
          <w:p w14:paraId="694217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0AAD762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硕士及以上学历，具有高精仪器分析技能或企业实践经验者优先。</w:t>
            </w:r>
          </w:p>
        </w:tc>
      </w:tr>
      <w:tr w14:paraId="33D48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0CF269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22D0B51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1C6C18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烹饪与营养教育（实践）</w:t>
            </w:r>
          </w:p>
        </w:tc>
        <w:tc>
          <w:tcPr>
            <w:tcW w:w="208" w:type="pct"/>
            <w:noWrap w:val="0"/>
            <w:vAlign w:val="center"/>
          </w:tcPr>
          <w:p w14:paraId="7AF2BBE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48DC485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硕士及以上学历，有大型酒店厨师长工作经验或高级技师、中式烹调师、中式面点师等职业资格证书者优先，特别优秀技能型人才可适当放宽学历要求。</w:t>
            </w:r>
          </w:p>
        </w:tc>
      </w:tr>
      <w:tr w14:paraId="0F0C1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58027B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园林园艺学院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7C0DF0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31" w:type="pct"/>
            <w:noWrap w:val="0"/>
            <w:vAlign w:val="center"/>
          </w:tcPr>
          <w:p w14:paraId="17EED0C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茶学</w:t>
            </w:r>
          </w:p>
        </w:tc>
        <w:tc>
          <w:tcPr>
            <w:tcW w:w="208" w:type="pct"/>
            <w:noWrap w:val="0"/>
            <w:vAlign w:val="center"/>
          </w:tcPr>
          <w:p w14:paraId="7FA4A5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00292FB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硕士及以上学历或具有中级及以上职称，具有较强的茶树栽培、茶叶加工、茶叶营销等方面的实践能力。</w:t>
            </w:r>
          </w:p>
        </w:tc>
      </w:tr>
      <w:tr w14:paraId="23D73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B5865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649B76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85D80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林学</w:t>
            </w:r>
          </w:p>
        </w:tc>
        <w:tc>
          <w:tcPr>
            <w:tcW w:w="208" w:type="pct"/>
            <w:noWrap w:val="0"/>
            <w:vAlign w:val="center"/>
          </w:tcPr>
          <w:p w14:paraId="020A4D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1189F53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硕士及以上学历或具有中级及以上职称，具有较强的森林培育或森林康养等方面实践能力。</w:t>
            </w:r>
          </w:p>
        </w:tc>
      </w:tr>
      <w:tr w14:paraId="42A06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7DD6C2D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7EC9F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CADAC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园艺学/蔬菜学</w:t>
            </w:r>
          </w:p>
        </w:tc>
        <w:tc>
          <w:tcPr>
            <w:tcW w:w="208" w:type="pct"/>
            <w:noWrap w:val="0"/>
            <w:vAlign w:val="center"/>
          </w:tcPr>
          <w:p w14:paraId="63F3D8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6251775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硕士及以上学历或具有中级及以上职称，具有较强的蔬菜栽培实践能力。</w:t>
            </w:r>
          </w:p>
        </w:tc>
      </w:tr>
      <w:tr w14:paraId="01CD9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09B6429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3DDD538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FA7103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风景园林</w:t>
            </w:r>
          </w:p>
        </w:tc>
        <w:tc>
          <w:tcPr>
            <w:tcW w:w="208" w:type="pct"/>
            <w:noWrap w:val="0"/>
            <w:vAlign w:val="center"/>
          </w:tcPr>
          <w:p w14:paraId="369BD0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54BABFB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硕士及以上学历或具有中级及以上职称，具有较强的园林规划设计能力。</w:t>
            </w:r>
          </w:p>
        </w:tc>
      </w:tr>
      <w:tr w14:paraId="09840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4FD4CB1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27A6AE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BEFC6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观赏园艺</w:t>
            </w:r>
          </w:p>
        </w:tc>
        <w:tc>
          <w:tcPr>
            <w:tcW w:w="208" w:type="pct"/>
            <w:noWrap w:val="0"/>
            <w:vAlign w:val="center"/>
          </w:tcPr>
          <w:p w14:paraId="2A872F3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154B88D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具有中级及以上职称，具有较强的菊花栽培、造型能力。</w:t>
            </w:r>
          </w:p>
        </w:tc>
      </w:tr>
      <w:tr w14:paraId="66ACA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294E81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计算机科学与技术学院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1679AE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31" w:type="pct"/>
            <w:noWrap w:val="0"/>
            <w:vAlign w:val="center"/>
          </w:tcPr>
          <w:p w14:paraId="3D8A2000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计算机科学与技术</w:t>
            </w:r>
          </w:p>
          <w:p w14:paraId="5B83661E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（或者相关专业）</w:t>
            </w:r>
          </w:p>
        </w:tc>
        <w:tc>
          <w:tcPr>
            <w:tcW w:w="208" w:type="pct"/>
            <w:noWrap w:val="0"/>
            <w:vAlign w:val="center"/>
          </w:tcPr>
          <w:p w14:paraId="705C499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702" w:type="pct"/>
            <w:noWrap w:val="0"/>
            <w:vAlign w:val="center"/>
          </w:tcPr>
          <w:p w14:paraId="596C0243">
            <w:pPr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硕士及以上学历，从事计算机科学与技术、软件工程、信息处理、人工智能、大数据等方面的教学、科研工作，具有企业或高校教学工作经验、副高以上职称者优先。</w:t>
            </w:r>
          </w:p>
        </w:tc>
      </w:tr>
      <w:tr w14:paraId="493E8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0D50A5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47585F7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A1E1831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物联网工程</w:t>
            </w:r>
          </w:p>
          <w:p w14:paraId="756356BA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（或者相关专业）</w:t>
            </w:r>
          </w:p>
        </w:tc>
        <w:tc>
          <w:tcPr>
            <w:tcW w:w="208" w:type="pct"/>
            <w:noWrap w:val="0"/>
            <w:vAlign w:val="center"/>
          </w:tcPr>
          <w:p w14:paraId="2CF3EE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702" w:type="pct"/>
            <w:noWrap w:val="0"/>
            <w:vAlign w:val="center"/>
          </w:tcPr>
          <w:p w14:paraId="3CD92F1B">
            <w:pPr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硕士及以上学历，从事计算机科学与技术、物联网工程、人工智能、通信、控制等方面的教学、科研工作，具有企业或高校教学工作经验、副高以上职称者优先。</w:t>
            </w:r>
          </w:p>
        </w:tc>
      </w:tr>
      <w:tr w14:paraId="70F7B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0BA8F62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60318B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3C9149B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网络工程</w:t>
            </w:r>
          </w:p>
          <w:p w14:paraId="5D02EA7B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（或者相关专业）</w:t>
            </w:r>
          </w:p>
        </w:tc>
        <w:tc>
          <w:tcPr>
            <w:tcW w:w="208" w:type="pct"/>
            <w:noWrap w:val="0"/>
            <w:vAlign w:val="center"/>
          </w:tcPr>
          <w:p w14:paraId="28BD833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454069A3">
            <w:pPr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硕士及以上学历，从事计算机科学与技术、网络、通信、控制、人工智能等方面的教学、科研等方面的教学、科研工作，具有企业或高校教学工作经验、副高以上职称者优先。</w:t>
            </w:r>
          </w:p>
        </w:tc>
      </w:tr>
      <w:tr w14:paraId="5189D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11F0C8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751FF0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31" w:type="pct"/>
            <w:noWrap w:val="0"/>
            <w:vAlign w:val="center"/>
          </w:tcPr>
          <w:p w14:paraId="3247BBC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会计、审计学</w:t>
            </w:r>
          </w:p>
        </w:tc>
        <w:tc>
          <w:tcPr>
            <w:tcW w:w="208" w:type="pct"/>
            <w:noWrap w:val="0"/>
            <w:vAlign w:val="center"/>
          </w:tcPr>
          <w:p w14:paraId="6E25D9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41C979A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硕士及以上学历，</w:t>
            </w:r>
            <w:r>
              <w:rPr>
                <w:rFonts w:hint="eastAsia" w:ascii="宋体" w:hAnsi="宋体" w:cs="宋体"/>
                <w:kern w:val="0"/>
                <w:szCs w:val="21"/>
              </w:rPr>
              <w:t>财务管理及相关专业，具有高校教学（管理）或企业工作经历者优先。</w:t>
            </w:r>
          </w:p>
        </w:tc>
      </w:tr>
      <w:tr w14:paraId="3EC8F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2DF07C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0472B60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513F9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财政学、金融学</w:t>
            </w:r>
          </w:p>
        </w:tc>
        <w:tc>
          <w:tcPr>
            <w:tcW w:w="208" w:type="pct"/>
            <w:noWrap w:val="0"/>
            <w:vAlign w:val="center"/>
          </w:tcPr>
          <w:p w14:paraId="0A5E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702" w:type="pct"/>
            <w:noWrap w:val="0"/>
            <w:vAlign w:val="center"/>
          </w:tcPr>
          <w:p w14:paraId="40E3DB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硕士及以上学历或具有中级及以上职称，具有相关行业或企业工作经验者优先。</w:t>
            </w:r>
          </w:p>
        </w:tc>
      </w:tr>
      <w:tr w14:paraId="54E49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7F098F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758889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487AAA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企业管理</w:t>
            </w:r>
          </w:p>
        </w:tc>
        <w:tc>
          <w:tcPr>
            <w:tcW w:w="208" w:type="pct"/>
            <w:noWrap w:val="0"/>
            <w:vAlign w:val="center"/>
          </w:tcPr>
          <w:p w14:paraId="4D80DB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2FE4485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硕士及以上学历或具有中级及以上职称，具有相关行业或企业工作经验者优先。</w:t>
            </w:r>
          </w:p>
        </w:tc>
      </w:tr>
      <w:tr w14:paraId="09AA8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0A530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45E234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58CDFE3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市场营销</w:t>
            </w:r>
          </w:p>
        </w:tc>
        <w:tc>
          <w:tcPr>
            <w:tcW w:w="208" w:type="pct"/>
            <w:noWrap w:val="0"/>
            <w:vAlign w:val="center"/>
          </w:tcPr>
          <w:p w14:paraId="55EF76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547390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硕士及以上学历或具有中级及以上职称，具有相关行业或企业工作经验者优先。</w:t>
            </w:r>
          </w:p>
        </w:tc>
      </w:tr>
      <w:tr w14:paraId="39637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15CB88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56E6DD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335950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应用经济学</w:t>
            </w:r>
          </w:p>
        </w:tc>
        <w:tc>
          <w:tcPr>
            <w:tcW w:w="208" w:type="pct"/>
            <w:noWrap w:val="0"/>
            <w:vAlign w:val="center"/>
          </w:tcPr>
          <w:p w14:paraId="15517F0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255F7C0E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硕士及以上学历或具有中级及以上职称，具有相关行业或企业工作经验优先。</w:t>
            </w:r>
          </w:p>
        </w:tc>
      </w:tr>
      <w:tr w14:paraId="62889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17E7F5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294C3B5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7B45E9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数学与统计学</w:t>
            </w:r>
          </w:p>
        </w:tc>
        <w:tc>
          <w:tcPr>
            <w:tcW w:w="208" w:type="pct"/>
            <w:noWrap w:val="0"/>
            <w:vAlign w:val="center"/>
          </w:tcPr>
          <w:p w14:paraId="320295B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47102E4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硕士及以上学历或具有中级及以上职称，具有相关行业或企业工作经验优先。</w:t>
            </w:r>
          </w:p>
        </w:tc>
      </w:tr>
      <w:tr w14:paraId="4A5598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62CC60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2722FDCE">
            <w:pPr>
              <w:widowControl/>
              <w:tabs>
                <w:tab w:val="left" w:pos="284"/>
              </w:tabs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31" w:type="pct"/>
            <w:noWrap w:val="0"/>
            <w:vAlign w:val="center"/>
          </w:tcPr>
          <w:p w14:paraId="6EED840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新闻学、传播学、网络与新媒体及相关专业</w:t>
            </w:r>
          </w:p>
        </w:tc>
        <w:tc>
          <w:tcPr>
            <w:tcW w:w="208" w:type="pct"/>
            <w:noWrap w:val="0"/>
            <w:vAlign w:val="center"/>
          </w:tcPr>
          <w:p w14:paraId="7A94D6D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62E1F966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硕士及以上学历或具有中级及以上职称，网络与新媒体专业优先考虑。</w:t>
            </w:r>
          </w:p>
        </w:tc>
      </w:tr>
      <w:tr w14:paraId="249D8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5AD1624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4C7135A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CB112CB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语言学等相关专业</w:t>
            </w:r>
          </w:p>
        </w:tc>
        <w:tc>
          <w:tcPr>
            <w:tcW w:w="208" w:type="pct"/>
            <w:noWrap w:val="0"/>
            <w:vAlign w:val="center"/>
          </w:tcPr>
          <w:p w14:paraId="1B4050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55A001B3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 w14:paraId="47BC3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F0130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6E32DB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D072CA4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中国现当代文学等相关专业</w:t>
            </w:r>
          </w:p>
        </w:tc>
        <w:tc>
          <w:tcPr>
            <w:tcW w:w="208" w:type="pct"/>
            <w:noWrap w:val="0"/>
            <w:vAlign w:val="center"/>
          </w:tcPr>
          <w:p w14:paraId="1A0126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402DCD95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 w14:paraId="3FBC4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8DCAB3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655834F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1B9540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中国古代文学等相关专业</w:t>
            </w:r>
          </w:p>
        </w:tc>
        <w:tc>
          <w:tcPr>
            <w:tcW w:w="208" w:type="pct"/>
            <w:noWrap w:val="0"/>
            <w:vAlign w:val="center"/>
          </w:tcPr>
          <w:p w14:paraId="3F57E49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46F43126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 w14:paraId="3C05D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704E8FB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1290EEB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5F5D653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比较文学与世界文学等相关专业</w:t>
            </w:r>
          </w:p>
        </w:tc>
        <w:tc>
          <w:tcPr>
            <w:tcW w:w="208" w:type="pct"/>
            <w:noWrap w:val="0"/>
            <w:vAlign w:val="center"/>
          </w:tcPr>
          <w:p w14:paraId="053E2E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12ECC17C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 w14:paraId="7CA27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4AB9603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3C21AB8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171171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文艺学等相关专业</w:t>
            </w:r>
          </w:p>
        </w:tc>
        <w:tc>
          <w:tcPr>
            <w:tcW w:w="208" w:type="pct"/>
            <w:noWrap w:val="0"/>
            <w:vAlign w:val="center"/>
          </w:tcPr>
          <w:p w14:paraId="46D2B8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535D516E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 w14:paraId="6A4AC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576A9EB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2F1338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8643F4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学科语文及相关专业</w:t>
            </w:r>
          </w:p>
        </w:tc>
        <w:tc>
          <w:tcPr>
            <w:tcW w:w="208" w:type="pct"/>
            <w:noWrap w:val="0"/>
            <w:vAlign w:val="center"/>
          </w:tcPr>
          <w:p w14:paraId="61D4A1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50ADADC2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硕士及以上学历或具有中级及以上职称，具有小学教师经验者优先。</w:t>
            </w:r>
          </w:p>
        </w:tc>
      </w:tr>
      <w:tr w14:paraId="1407AB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2877A5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04128ED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CB164A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写作学等相关专业</w:t>
            </w:r>
          </w:p>
        </w:tc>
        <w:tc>
          <w:tcPr>
            <w:tcW w:w="208" w:type="pct"/>
            <w:noWrap w:val="0"/>
            <w:vAlign w:val="center"/>
          </w:tcPr>
          <w:p w14:paraId="4833AA3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6803BA51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硕士及以上学历或具有中级及以上职称，具有写作相关经验优先。</w:t>
            </w:r>
          </w:p>
        </w:tc>
      </w:tr>
      <w:tr w14:paraId="3F716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7F94365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493B01C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31" w:type="pct"/>
            <w:noWrap w:val="0"/>
            <w:vAlign w:val="center"/>
          </w:tcPr>
          <w:p w14:paraId="6F4DCC9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体育教育/民族传统体育/运动训练/社会体育指导与管理专业</w:t>
            </w:r>
          </w:p>
        </w:tc>
        <w:tc>
          <w:tcPr>
            <w:tcW w:w="208" w:type="pct"/>
            <w:noWrap w:val="0"/>
            <w:vAlign w:val="center"/>
          </w:tcPr>
          <w:p w14:paraId="393B56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5A6B57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硕士及以上学历或具有中级及以上职称，武术套路、健身健美、健身操舞、体操、排球、羽毛球、田径专项，具有省部级及以上项目主持经历者优先；具有国家一级运动员证书的可适当放宽学历要求。</w:t>
            </w:r>
          </w:p>
        </w:tc>
      </w:tr>
      <w:tr w14:paraId="49EF0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048255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2A79F43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516C8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运动康复专业</w:t>
            </w:r>
          </w:p>
        </w:tc>
        <w:tc>
          <w:tcPr>
            <w:tcW w:w="208" w:type="pct"/>
            <w:noWrap w:val="0"/>
            <w:vAlign w:val="center"/>
          </w:tcPr>
          <w:p w14:paraId="72686E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0E587CA1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硕士及以上学历或具有中级及以上职称，具有省部级及以上项目主持经历者优先。</w:t>
            </w:r>
          </w:p>
        </w:tc>
      </w:tr>
      <w:tr w14:paraId="71AAE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691037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机械与电子工程学院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42F69C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31" w:type="pct"/>
            <w:noWrap w:val="0"/>
            <w:vAlign w:val="center"/>
          </w:tcPr>
          <w:p w14:paraId="12A59DC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机械类（机械设计、机械制造、机械电子、智能制造、数控技术等）</w:t>
            </w:r>
          </w:p>
        </w:tc>
        <w:tc>
          <w:tcPr>
            <w:tcW w:w="208" w:type="pct"/>
            <w:noWrap w:val="0"/>
            <w:vAlign w:val="center"/>
          </w:tcPr>
          <w:p w14:paraId="741BC5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702" w:type="pct"/>
            <w:noWrap w:val="0"/>
            <w:vAlign w:val="center"/>
          </w:tcPr>
          <w:p w14:paraId="57EDBC7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 w14:paraId="450B3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43A2CA2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5C545D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4B4F2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机器人技术</w:t>
            </w:r>
          </w:p>
        </w:tc>
        <w:tc>
          <w:tcPr>
            <w:tcW w:w="208" w:type="pct"/>
            <w:noWrap w:val="0"/>
            <w:vAlign w:val="center"/>
          </w:tcPr>
          <w:p w14:paraId="42A83E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4A7DE52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 w14:paraId="28ED5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7D1E3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58639B8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CFC918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车辆工程类（燃油汽车、新能源汽车，智能网联汽车等）</w:t>
            </w:r>
          </w:p>
        </w:tc>
        <w:tc>
          <w:tcPr>
            <w:tcW w:w="208" w:type="pct"/>
            <w:noWrap w:val="0"/>
            <w:vAlign w:val="center"/>
          </w:tcPr>
          <w:p w14:paraId="5C3E16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562436E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 w14:paraId="2F7D5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041B6FB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332B32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A13AB3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汽车服务工程</w:t>
            </w:r>
          </w:p>
        </w:tc>
        <w:tc>
          <w:tcPr>
            <w:tcW w:w="208" w:type="pct"/>
            <w:noWrap w:val="0"/>
            <w:vAlign w:val="center"/>
          </w:tcPr>
          <w:p w14:paraId="0B7EB8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60F70319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 w14:paraId="74FF8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284C82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0AD2B1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11FC79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工业机器人、数控车铣方向（实践类）</w:t>
            </w:r>
          </w:p>
        </w:tc>
        <w:tc>
          <w:tcPr>
            <w:tcW w:w="208" w:type="pct"/>
            <w:noWrap w:val="0"/>
            <w:vAlign w:val="center"/>
          </w:tcPr>
          <w:p w14:paraId="13D421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0E27CF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硕士及以上学历或具有中级及以上职称，具有丰富实操工作经验者优先；具有相关工作经验可适当放宽学历要求。</w:t>
            </w:r>
          </w:p>
        </w:tc>
      </w:tr>
      <w:tr w14:paraId="17928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6A39FC46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软件工程学院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367A12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31" w:type="pct"/>
            <w:noWrap w:val="0"/>
            <w:vAlign w:val="center"/>
          </w:tcPr>
          <w:p w14:paraId="760B57C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大数据管理与应用</w:t>
            </w:r>
          </w:p>
        </w:tc>
        <w:tc>
          <w:tcPr>
            <w:tcW w:w="208" w:type="pct"/>
            <w:noWrap w:val="0"/>
            <w:vAlign w:val="center"/>
          </w:tcPr>
          <w:p w14:paraId="1A0C6E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702" w:type="pct"/>
            <w:noWrap w:val="0"/>
            <w:vAlign w:val="center"/>
          </w:tcPr>
          <w:p w14:paraId="66AB933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硕士及以上学历或具有副高及以上职称，具有企业或高校教学工作经验者优先。</w:t>
            </w:r>
          </w:p>
        </w:tc>
      </w:tr>
      <w:tr w14:paraId="50A68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BC025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18B2FB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9712F4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数字媒体技术</w:t>
            </w:r>
          </w:p>
        </w:tc>
        <w:tc>
          <w:tcPr>
            <w:tcW w:w="208" w:type="pct"/>
            <w:noWrap w:val="0"/>
            <w:vAlign w:val="center"/>
          </w:tcPr>
          <w:p w14:paraId="08EC90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702" w:type="pct"/>
            <w:noWrap w:val="0"/>
            <w:vAlign w:val="center"/>
          </w:tcPr>
          <w:p w14:paraId="7B50E0E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硕士及以上学历或具有副高及以上职称，具有企业或高校教学工作经验者优先。</w:t>
            </w:r>
          </w:p>
        </w:tc>
      </w:tr>
      <w:tr w14:paraId="1F86E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76FAF3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7B9E35B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1A487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软件工程</w:t>
            </w:r>
          </w:p>
        </w:tc>
        <w:tc>
          <w:tcPr>
            <w:tcW w:w="208" w:type="pct"/>
            <w:noWrap w:val="0"/>
            <w:vAlign w:val="center"/>
          </w:tcPr>
          <w:p w14:paraId="64CFA13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702" w:type="pct"/>
            <w:noWrap w:val="0"/>
            <w:vAlign w:val="center"/>
          </w:tcPr>
          <w:p w14:paraId="5D7945D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硕士及以上学历或具有副高及以上职称，具有企业或高校教学工作经验者优先。</w:t>
            </w:r>
          </w:p>
        </w:tc>
      </w:tr>
      <w:tr w14:paraId="00A35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529456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3FC27F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31" w:type="pct"/>
            <w:noWrap w:val="0"/>
            <w:vAlign w:val="center"/>
          </w:tcPr>
          <w:p w14:paraId="16B548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建筑电气与智能化专业</w:t>
            </w:r>
          </w:p>
        </w:tc>
        <w:tc>
          <w:tcPr>
            <w:tcW w:w="208" w:type="pct"/>
            <w:noWrap w:val="0"/>
            <w:vAlign w:val="center"/>
          </w:tcPr>
          <w:p w14:paraId="49141D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6D6638F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4038E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04056F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30334D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0467FB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工程管理或工程造价方向</w:t>
            </w:r>
          </w:p>
        </w:tc>
        <w:tc>
          <w:tcPr>
            <w:tcW w:w="208" w:type="pct"/>
            <w:noWrap w:val="0"/>
            <w:vAlign w:val="center"/>
          </w:tcPr>
          <w:p w14:paraId="5DBB680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1B8397D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0702E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02F0C1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3E12C8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003524F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建筑学</w:t>
            </w:r>
          </w:p>
        </w:tc>
        <w:tc>
          <w:tcPr>
            <w:tcW w:w="208" w:type="pct"/>
            <w:noWrap w:val="0"/>
            <w:vAlign w:val="center"/>
          </w:tcPr>
          <w:p w14:paraId="125BE05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189F40CC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54342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1F7FE4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24ED7D0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C7B3C4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土木工程与结构工程</w:t>
            </w:r>
          </w:p>
        </w:tc>
        <w:tc>
          <w:tcPr>
            <w:tcW w:w="208" w:type="pct"/>
            <w:noWrap w:val="0"/>
            <w:vAlign w:val="center"/>
          </w:tcPr>
          <w:p w14:paraId="56412F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3CD47344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3CE6A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19798D0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0410F55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78639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物理、力学</w:t>
            </w:r>
          </w:p>
        </w:tc>
        <w:tc>
          <w:tcPr>
            <w:tcW w:w="208" w:type="pct"/>
            <w:noWrap w:val="0"/>
            <w:vAlign w:val="center"/>
          </w:tcPr>
          <w:p w14:paraId="739D255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1814F3D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6D028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8A0A82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0920BE4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6097D5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测量</w:t>
            </w:r>
          </w:p>
        </w:tc>
        <w:tc>
          <w:tcPr>
            <w:tcW w:w="208" w:type="pct"/>
            <w:noWrap w:val="0"/>
            <w:vAlign w:val="center"/>
          </w:tcPr>
          <w:p w14:paraId="2B83960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5B308895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 w14:paraId="3A39D5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633D20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37C543F9"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31" w:type="pct"/>
            <w:shd w:val="clear" w:color="auto" w:fill="auto"/>
            <w:noWrap w:val="0"/>
            <w:vAlign w:val="center"/>
          </w:tcPr>
          <w:p w14:paraId="791E76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数字媒体艺术</w:t>
            </w:r>
          </w:p>
        </w:tc>
        <w:tc>
          <w:tcPr>
            <w:tcW w:w="208" w:type="pct"/>
            <w:shd w:val="clear" w:color="auto" w:fill="auto"/>
            <w:noWrap w:val="0"/>
            <w:vAlign w:val="center"/>
          </w:tcPr>
          <w:p w14:paraId="5F5140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02" w:type="pct"/>
            <w:shd w:val="clear" w:color="auto" w:fill="auto"/>
            <w:noWrap w:val="0"/>
            <w:vAlign w:val="center"/>
          </w:tcPr>
          <w:p w14:paraId="7736DED8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硕士及以上学历，</w:t>
            </w:r>
            <w:r>
              <w:rPr>
                <w:rFonts w:hint="eastAsia"/>
              </w:rPr>
              <w:t>研究方向与数字媒体艺术、数字媒体技术、信息与交互设计、艺术与科技方向相关；具备一定的项目实践经验和独立创作能力；掌握新媒体展示、虚拟现实设计等领域的技能</w:t>
            </w: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，具有大型互联网企业相关工作经验者优先。</w:t>
            </w:r>
          </w:p>
        </w:tc>
      </w:tr>
      <w:tr w14:paraId="1A1B3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7BC217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50C5972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shd w:val="clear" w:color="auto" w:fill="auto"/>
            <w:noWrap w:val="0"/>
            <w:vAlign w:val="center"/>
          </w:tcPr>
          <w:p w14:paraId="02C9FF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视觉传达设计</w:t>
            </w:r>
          </w:p>
        </w:tc>
        <w:tc>
          <w:tcPr>
            <w:tcW w:w="208" w:type="pct"/>
            <w:shd w:val="clear" w:color="auto" w:fill="auto"/>
            <w:noWrap w:val="0"/>
            <w:vAlign w:val="center"/>
          </w:tcPr>
          <w:p w14:paraId="52B1E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702" w:type="pct"/>
            <w:shd w:val="clear" w:color="auto" w:fill="auto"/>
            <w:noWrap w:val="0"/>
            <w:vAlign w:val="center"/>
          </w:tcPr>
          <w:p w14:paraId="79BD7B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硕士及以上学历，研究方向为新媒体交互设计、信息交互设计、三维设计；具有大型互联网企业相关工作经验者优先。</w:t>
            </w:r>
            <w:bookmarkStart w:id="0" w:name="_GoBack"/>
            <w:bookmarkEnd w:id="0"/>
          </w:p>
        </w:tc>
      </w:tr>
      <w:tr w14:paraId="44BCF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5B1F3E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7F5D0D7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31" w:type="pct"/>
            <w:noWrap w:val="0"/>
            <w:vAlign w:val="center"/>
          </w:tcPr>
          <w:p w14:paraId="168CB9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钢琴表演 </w:t>
            </w:r>
          </w:p>
        </w:tc>
        <w:tc>
          <w:tcPr>
            <w:tcW w:w="208" w:type="pct"/>
            <w:noWrap w:val="0"/>
            <w:vAlign w:val="center"/>
          </w:tcPr>
          <w:p w14:paraId="7F16FDC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63E827E1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硕士及以上学历或具有中级及以上职称，具有过硬的钢琴演奏能力和较好的课堂教学能力；具备相关钢琴基础大课教学经历者优先。</w:t>
            </w:r>
          </w:p>
        </w:tc>
      </w:tr>
      <w:tr w14:paraId="3F3E5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65999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695CBC0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6F5731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钢琴伴奏/声乐艺术指导</w:t>
            </w:r>
          </w:p>
        </w:tc>
        <w:tc>
          <w:tcPr>
            <w:tcW w:w="208" w:type="pct"/>
            <w:noWrap w:val="0"/>
            <w:vAlign w:val="center"/>
          </w:tcPr>
          <w:p w14:paraId="6F20DE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2555C53A">
            <w:pPr>
              <w:widowControl/>
              <w:jc w:val="left"/>
              <w:textAlignment w:val="center"/>
              <w:rPr>
                <w:rStyle w:val="6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硕士及以上学历或具有中级及以上职称，有自弹自唱、即兴伴奏教学经历者优先。</w:t>
            </w:r>
          </w:p>
        </w:tc>
      </w:tr>
      <w:tr w14:paraId="12BA2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1C94FA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51591F9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23FAFF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音乐教学法、课程论相关专业</w:t>
            </w:r>
          </w:p>
        </w:tc>
        <w:tc>
          <w:tcPr>
            <w:tcW w:w="208" w:type="pct"/>
            <w:noWrap w:val="0"/>
            <w:vAlign w:val="center"/>
          </w:tcPr>
          <w:p w14:paraId="605056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1C74BFDF">
            <w:pPr>
              <w:widowControl/>
              <w:jc w:val="left"/>
              <w:textAlignment w:val="center"/>
              <w:rPr>
                <w:rStyle w:val="6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硕士及以上学历或具有中级及以上职称，具备中小学教学经验工作者优先。</w:t>
            </w:r>
          </w:p>
        </w:tc>
      </w:tr>
      <w:tr w14:paraId="00781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07BB438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17315FD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78B182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舞蹈表演</w:t>
            </w:r>
          </w:p>
        </w:tc>
        <w:tc>
          <w:tcPr>
            <w:tcW w:w="208" w:type="pct"/>
            <w:noWrap w:val="0"/>
            <w:vAlign w:val="center"/>
          </w:tcPr>
          <w:p w14:paraId="760B71B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2898AD48">
            <w:pPr>
              <w:widowControl/>
              <w:jc w:val="left"/>
              <w:textAlignment w:val="center"/>
              <w:rPr>
                <w:rStyle w:val="6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硕士及以上学历或具有中级及以上职称，需具备较好的舞蹈技巧 、课堂教学、舞蹈编创能力等。</w:t>
            </w:r>
          </w:p>
        </w:tc>
      </w:tr>
      <w:tr w14:paraId="7065B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5E2C145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0E5591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3E5243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作曲与作曲技术理论</w:t>
            </w:r>
          </w:p>
        </w:tc>
        <w:tc>
          <w:tcPr>
            <w:tcW w:w="208" w:type="pct"/>
            <w:noWrap w:val="0"/>
            <w:vAlign w:val="center"/>
          </w:tcPr>
          <w:p w14:paraId="2AD6473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57622C35">
            <w:pPr>
              <w:widowControl/>
              <w:jc w:val="left"/>
              <w:textAlignment w:val="center"/>
              <w:rPr>
                <w:rStyle w:val="6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</w:rPr>
              <w:t>硕士及以上学历或具有中级及以上职称，具备扎实的作曲基础理论知识，具有一定的教学、创作实践和科学研究能力。</w:t>
            </w:r>
          </w:p>
        </w:tc>
      </w:tr>
      <w:tr w14:paraId="23786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38095B3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06DDB3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31" w:type="pct"/>
            <w:noWrap w:val="0"/>
            <w:vAlign w:val="center"/>
          </w:tcPr>
          <w:p w14:paraId="21D4BC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马克思主义理论/马克思主义中国化研究/科学社会主义与国际共产主义运动/</w:t>
            </w:r>
            <w:r>
              <w:rPr>
                <w:rFonts w:ascii="宋体" w:hAnsi="宋体" w:cs="宋体"/>
                <w:szCs w:val="21"/>
              </w:rPr>
              <w:t>中共党史党建学</w:t>
            </w:r>
          </w:p>
        </w:tc>
        <w:tc>
          <w:tcPr>
            <w:tcW w:w="208" w:type="pct"/>
            <w:noWrap w:val="0"/>
            <w:vAlign w:val="center"/>
          </w:tcPr>
          <w:p w14:paraId="3047763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702" w:type="pct"/>
            <w:vMerge w:val="restart"/>
            <w:noWrap w:val="0"/>
            <w:vAlign w:val="center"/>
          </w:tcPr>
          <w:p w14:paraId="24DD997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中共党员（含预备党员），硕士及以上学历，具有坚定的政治立场和正确的政治方向，专业理论知识扎实，有一定科研能力。</w:t>
            </w:r>
          </w:p>
        </w:tc>
      </w:tr>
      <w:tr w14:paraId="7212B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5231B3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080F36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094E27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思想政治教育/马克思主义哲学/政治经济学</w:t>
            </w:r>
          </w:p>
        </w:tc>
        <w:tc>
          <w:tcPr>
            <w:tcW w:w="208" w:type="pct"/>
            <w:noWrap w:val="0"/>
            <w:vAlign w:val="center"/>
          </w:tcPr>
          <w:p w14:paraId="690C56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702" w:type="pct"/>
            <w:vMerge w:val="continue"/>
            <w:noWrap w:val="0"/>
            <w:vAlign w:val="center"/>
          </w:tcPr>
          <w:p w14:paraId="630AC8F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476E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86" w:type="pct"/>
            <w:noWrap w:val="0"/>
            <w:vAlign w:val="center"/>
          </w:tcPr>
          <w:p w14:paraId="18E472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外国语学院</w:t>
            </w:r>
          </w:p>
        </w:tc>
        <w:tc>
          <w:tcPr>
            <w:tcW w:w="371" w:type="pct"/>
            <w:noWrap w:val="0"/>
            <w:vAlign w:val="center"/>
          </w:tcPr>
          <w:p w14:paraId="2AA51BF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31" w:type="pct"/>
            <w:noWrap w:val="0"/>
            <w:vAlign w:val="center"/>
          </w:tcPr>
          <w:p w14:paraId="2817F51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英语及相关专业</w:t>
            </w:r>
          </w:p>
        </w:tc>
        <w:tc>
          <w:tcPr>
            <w:tcW w:w="208" w:type="pct"/>
            <w:noWrap w:val="0"/>
            <w:vAlign w:val="center"/>
          </w:tcPr>
          <w:p w14:paraId="06CCA30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702" w:type="pct"/>
            <w:noWrap w:val="0"/>
            <w:vAlign w:val="center"/>
          </w:tcPr>
          <w:p w14:paraId="57EE9FD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硕士及以上学历，具有相关工作经验者优先。</w:t>
            </w:r>
          </w:p>
        </w:tc>
      </w:tr>
      <w:tr w14:paraId="4A15B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686" w:type="pct"/>
            <w:vMerge w:val="restart"/>
            <w:noWrap w:val="0"/>
            <w:vAlign w:val="center"/>
          </w:tcPr>
          <w:p w14:paraId="0E1436EC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青春护航学院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01609CD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31" w:type="pct"/>
            <w:noWrap w:val="0"/>
            <w:vAlign w:val="center"/>
          </w:tcPr>
          <w:p w14:paraId="36C93B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心理学、精神医学相关专业</w:t>
            </w:r>
          </w:p>
        </w:tc>
        <w:tc>
          <w:tcPr>
            <w:tcW w:w="208" w:type="pct"/>
            <w:noWrap w:val="0"/>
            <w:vAlign w:val="center"/>
          </w:tcPr>
          <w:p w14:paraId="14EDC3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1462FD5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学科带头人，副高及以上职称，具有相关专业背景，在专业领域有一定影响力。</w:t>
            </w:r>
            <w:r>
              <w:rPr>
                <w:rFonts w:hint="eastAsia" w:ascii="宋体" w:hAnsi="宋体" w:cs="宋体"/>
                <w:kern w:val="0"/>
                <w:szCs w:val="21"/>
              </w:rPr>
              <w:t>有医院相关工作经历者优先。</w:t>
            </w:r>
          </w:p>
        </w:tc>
      </w:tr>
      <w:tr w14:paraId="0153B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686" w:type="pct"/>
            <w:vMerge w:val="continue"/>
            <w:noWrap w:val="0"/>
            <w:vAlign w:val="center"/>
          </w:tcPr>
          <w:p w14:paraId="6B95C1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39F48F0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457E0E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心理学、精神医学相关专业</w:t>
            </w:r>
          </w:p>
        </w:tc>
        <w:tc>
          <w:tcPr>
            <w:tcW w:w="208" w:type="pct"/>
            <w:noWrap w:val="0"/>
            <w:vAlign w:val="center"/>
          </w:tcPr>
          <w:p w14:paraId="3BA7C18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2702" w:type="pct"/>
            <w:noWrap w:val="0"/>
            <w:vAlign w:val="center"/>
          </w:tcPr>
          <w:p w14:paraId="77C0DE66">
            <w:pPr>
              <w:pStyle w:val="2"/>
              <w:widowControl w:val="0"/>
              <w:spacing w:before="0" w:beforeAutospacing="0" w:after="0" w:afterAutospacing="0" w:line="56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硕士及以上学历或具有中级及以上职称，心理咨询或临床心理学专业背景者优先</w:t>
            </w:r>
          </w:p>
        </w:tc>
      </w:tr>
      <w:tr w14:paraId="6E228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0CEE353">
            <w:pPr>
              <w:widowControl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28"/>
                <w:szCs w:val="28"/>
              </w:rPr>
              <w:t>二、辅导员（能同时胜任每周2-4学时教学任务）：21人</w:t>
            </w:r>
          </w:p>
        </w:tc>
      </w:tr>
      <w:tr w14:paraId="416F8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185BF994">
            <w:pPr>
              <w:widowControl/>
              <w:ind w:firstLine="420" w:firstLineChars="200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具有硕士及以上学历，中共党员，28周岁以内；热爱学生工作，有责任心和奉献精神，具有良好的团队合作意识和较强的语言表达、文字写作能力；能熟练操作常用办公软件。哲学、思想政治教育、中共党史、教育学、社会学、心理学、法学、管理学相关专业毕业生及有校（院）级学生会干部、三支一扶、村官、入伍等经历者优先。</w:t>
            </w:r>
          </w:p>
        </w:tc>
      </w:tr>
    </w:tbl>
    <w:p w14:paraId="7CD3EB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0MmQ3ZTA0YjI5N2I5N2U0ZGM4NjQ3NTU2NzMifQ=="/>
  </w:docVars>
  <w:rsids>
    <w:rsidRoot w:val="63F23D1B"/>
    <w:rsid w:val="186E4F2D"/>
    <w:rsid w:val="1F80757F"/>
    <w:rsid w:val="2B60264B"/>
    <w:rsid w:val="3A5B0183"/>
    <w:rsid w:val="40956EC5"/>
    <w:rsid w:val="56FF2E93"/>
    <w:rsid w:val="621A2D74"/>
    <w:rsid w:val="63F23D1B"/>
    <w:rsid w:val="64426E93"/>
    <w:rsid w:val="650F6997"/>
    <w:rsid w:val="67BC6E53"/>
    <w:rsid w:val="7475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First Indent"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3477</Words>
  <Characters>3490</Characters>
  <Lines>0</Lines>
  <Paragraphs>0</Paragraphs>
  <TotalTime>0</TotalTime>
  <ScaleCrop>false</ScaleCrop>
  <LinksUpToDate>false</LinksUpToDate>
  <CharactersWithSpaces>3493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2024-05-10T00:26:00Z</dcterms:created>
  <dc:creator>青木</dc:creator>
  <cp:lastModifiedBy>片&amp;段</cp:lastModifiedBy>
  <dcterms:modified xsi:type="dcterms:W3CDTF">2025-09-29T00:01:36Z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0A2A8BEE6B344E7385521267AD93E1B3_11</vt:lpwstr>
  </property>
  <property fmtid="{D5CDD505-2E9C-101B-9397-08002B2CF9AE}" pid="4" name="KSOTemplateDocerSaveRecord">
    <vt:lpwstr>eyJoZGlkIjoiYmY3ZjY4ODU4YjQzNzU2NmMyZTRiMTVjNGQyNmI3MzciLCJ1c2VySWQiOiIyNTU3MjI4NzEifQ==</vt:lpwstr>
  </property>
</Properties>
</file>